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2817A39E" w:rsidR="00AA037B" w:rsidRPr="00922BF1" w:rsidRDefault="00CD52A5"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13</w:t>
      </w:r>
      <w:r w:rsidR="006076F5">
        <w:rPr>
          <w:rFonts w:ascii="Arial" w:hAnsi="Arial" w:cs="Arial"/>
          <w:b w:val="0"/>
          <w:sz w:val="20"/>
          <w:szCs w:val="20"/>
        </w:rPr>
        <w:t>.12</w:t>
      </w:r>
      <w:r w:rsidR="0054412A">
        <w:rPr>
          <w:rFonts w:ascii="Arial" w:hAnsi="Arial" w:cs="Arial"/>
          <w:b w:val="0"/>
          <w:sz w:val="20"/>
          <w:szCs w:val="20"/>
        </w:rPr>
        <w:t>.</w:t>
      </w:r>
      <w:r w:rsidR="00D41ACE">
        <w:rPr>
          <w:rFonts w:ascii="Arial" w:hAnsi="Arial" w:cs="Arial"/>
          <w:b w:val="0"/>
          <w:sz w:val="20"/>
          <w:szCs w:val="20"/>
        </w:rPr>
        <w:t>2</w:t>
      </w:r>
      <w:r w:rsidR="007D0F9B">
        <w:rPr>
          <w:rFonts w:ascii="Arial" w:hAnsi="Arial" w:cs="Arial"/>
          <w:b w:val="0"/>
          <w:sz w:val="20"/>
          <w:szCs w:val="20"/>
        </w:rPr>
        <w:t>02</w:t>
      </w:r>
      <w:r w:rsidR="00D41ACE">
        <w:rPr>
          <w:rFonts w:ascii="Arial" w:hAnsi="Arial" w:cs="Arial"/>
          <w:b w:val="0"/>
          <w:sz w:val="20"/>
          <w:szCs w:val="20"/>
        </w:rPr>
        <w:t>3</w:t>
      </w:r>
    </w:p>
    <w:p w14:paraId="59A5F3BA" w14:textId="77777777" w:rsidR="0088451B" w:rsidRDefault="0088451B" w:rsidP="0035392B">
      <w:pPr>
        <w:pStyle w:val="Textkrper"/>
        <w:spacing w:line="312" w:lineRule="auto"/>
        <w:rPr>
          <w:rFonts w:ascii="Arial" w:hAnsi="Arial" w:cs="Arial"/>
          <w:b w:val="0"/>
          <w:sz w:val="20"/>
          <w:szCs w:val="20"/>
        </w:rPr>
      </w:pPr>
    </w:p>
    <w:p w14:paraId="29F76BCC" w14:textId="5EB7BCA8" w:rsidR="00633B3B" w:rsidRDefault="00633B3B" w:rsidP="00EA67BD">
      <w:pPr>
        <w:pStyle w:val="KeinLeerraum"/>
        <w:rPr>
          <w:rFonts w:ascii="Arial" w:hAnsi="Arial" w:cs="Arial"/>
          <w:b/>
        </w:rPr>
      </w:pPr>
    </w:p>
    <w:p w14:paraId="32C89688" w14:textId="77777777" w:rsidR="00373DF1" w:rsidRPr="00373DF1" w:rsidRDefault="00373DF1" w:rsidP="00373DF1">
      <w:pPr>
        <w:pStyle w:val="KeinLeerraum"/>
        <w:spacing w:line="312" w:lineRule="auto"/>
        <w:ind w:left="1622"/>
        <w:rPr>
          <w:rFonts w:ascii="Arial" w:hAnsi="Arial" w:cs="Arial"/>
          <w:b/>
          <w:sz w:val="20"/>
          <w:szCs w:val="20"/>
        </w:rPr>
      </w:pPr>
      <w:r w:rsidRPr="00373DF1">
        <w:rPr>
          <w:rFonts w:ascii="Arial" w:hAnsi="Arial" w:cs="Arial"/>
          <w:b/>
          <w:sz w:val="20"/>
          <w:szCs w:val="20"/>
        </w:rPr>
        <w:t>Rewindo vergrößert erneut den Kreis der Recyclingpartner</w:t>
      </w:r>
    </w:p>
    <w:p w14:paraId="5443A1F1" w14:textId="77777777" w:rsidR="00373DF1" w:rsidRPr="00373DF1" w:rsidRDefault="00373DF1" w:rsidP="00373DF1">
      <w:pPr>
        <w:pStyle w:val="KeinLeerraum"/>
        <w:spacing w:line="312" w:lineRule="auto"/>
        <w:ind w:left="1622"/>
        <w:rPr>
          <w:rFonts w:ascii="Arial" w:hAnsi="Arial" w:cs="Arial"/>
          <w:sz w:val="20"/>
          <w:szCs w:val="20"/>
        </w:rPr>
      </w:pPr>
    </w:p>
    <w:p w14:paraId="41A87FC7" w14:textId="1F5B527F" w:rsidR="00373DF1" w:rsidRPr="00373DF1" w:rsidRDefault="00373DF1" w:rsidP="00373DF1">
      <w:pPr>
        <w:pStyle w:val="KeinLeerraum"/>
        <w:spacing w:line="312" w:lineRule="auto"/>
        <w:ind w:left="1622"/>
        <w:rPr>
          <w:rFonts w:ascii="Arial" w:hAnsi="Arial" w:cs="Arial"/>
          <w:sz w:val="20"/>
          <w:szCs w:val="20"/>
        </w:rPr>
      </w:pPr>
      <w:r w:rsidRPr="00373DF1">
        <w:rPr>
          <w:rFonts w:ascii="Arial" w:hAnsi="Arial" w:cs="Arial"/>
          <w:sz w:val="20"/>
          <w:szCs w:val="20"/>
        </w:rPr>
        <w:t xml:space="preserve">Bonn (prs). – In den über 20 Jahren seit Gründung der Rewindo GmbH Fenster-Recycling-Service, Bonn, hat sich in Deutschland sowie in Österreich und Belgien ein Kooperationsnetzwerk von Recyclingpartnern gebildet. Mit Aufnahme der Polyten Recycling GmbH, Bad Oeynhausen, vergrößert sich nun erneut der Kreis der Recycling- und Logistikpartner des bundesweiten Recyclingsystems für PVC-Altfenster, -türen und </w:t>
      </w:r>
      <w:r w:rsidR="007D0F9B">
        <w:rPr>
          <w:rFonts w:ascii="Arial" w:hAnsi="Arial" w:cs="Arial"/>
          <w:sz w:val="20"/>
          <w:szCs w:val="20"/>
        </w:rPr>
        <w:t>-</w:t>
      </w:r>
      <w:r w:rsidRPr="00373DF1">
        <w:rPr>
          <w:rFonts w:ascii="Arial" w:hAnsi="Arial" w:cs="Arial"/>
          <w:sz w:val="20"/>
          <w:szCs w:val="20"/>
        </w:rPr>
        <w:t>rolll</w:t>
      </w:r>
      <w:r w:rsidR="007D0F9B">
        <w:rPr>
          <w:rFonts w:ascii="Arial" w:hAnsi="Arial" w:cs="Arial"/>
          <w:sz w:val="20"/>
          <w:szCs w:val="20"/>
        </w:rPr>
        <w:t>ä</w:t>
      </w:r>
      <w:r w:rsidRPr="00373DF1">
        <w:rPr>
          <w:rFonts w:ascii="Arial" w:hAnsi="Arial" w:cs="Arial"/>
          <w:sz w:val="20"/>
          <w:szCs w:val="20"/>
        </w:rPr>
        <w:t>den auf mittlerweile elf Unternehmen. Polyten ist nach erfolgreichem Audit Recyclingpartner der Klasse 1, d.h. die GmbH bildet die gesamte Recyclingkette von der Erfassung bis zur Herstellung des Granulats für PVC-Recyclingfenster ab. „Wir freuen uns, Polyten als neuen Recyclingpartner bei uns aufgenommen zu haben, und über die damit verbundene nochmalige Erweiterung unseres Netzwerks“, so Rewindo-Geschäftsführer Michael Vetter.</w:t>
      </w:r>
    </w:p>
    <w:p w14:paraId="783ADE57" w14:textId="77777777" w:rsidR="00373DF1" w:rsidRPr="00373DF1" w:rsidRDefault="00373DF1" w:rsidP="00373DF1">
      <w:pPr>
        <w:pStyle w:val="KeinLeerraum"/>
        <w:spacing w:line="312" w:lineRule="auto"/>
        <w:ind w:left="1622"/>
        <w:rPr>
          <w:rFonts w:ascii="Arial" w:hAnsi="Arial" w:cs="Arial"/>
          <w:sz w:val="20"/>
          <w:szCs w:val="20"/>
        </w:rPr>
      </w:pPr>
    </w:p>
    <w:p w14:paraId="0570A2C6" w14:textId="2FFBC011" w:rsidR="00373DF1" w:rsidRPr="00373DF1" w:rsidRDefault="00373DF1" w:rsidP="00373DF1">
      <w:pPr>
        <w:pStyle w:val="KeinLeerraum"/>
        <w:spacing w:line="312" w:lineRule="auto"/>
        <w:ind w:left="1622"/>
        <w:rPr>
          <w:rFonts w:ascii="Arial" w:hAnsi="Arial" w:cs="Arial"/>
          <w:sz w:val="20"/>
          <w:szCs w:val="20"/>
        </w:rPr>
      </w:pPr>
      <w:r w:rsidRPr="00373DF1">
        <w:rPr>
          <w:rFonts w:ascii="Arial" w:hAnsi="Arial" w:cs="Arial"/>
          <w:sz w:val="20"/>
          <w:szCs w:val="20"/>
        </w:rPr>
        <w:t>Polyten, zu dessen Produktpalette u.a. PVC-Mahlgut und PVC-Granulat gehören, hatte bereits im Vorfeld das EuCert Plast</w:t>
      </w:r>
      <w:r w:rsidR="007D0F9B">
        <w:rPr>
          <w:rFonts w:ascii="Arial" w:hAnsi="Arial" w:cs="Arial"/>
          <w:sz w:val="20"/>
          <w:szCs w:val="20"/>
        </w:rPr>
        <w:t>-</w:t>
      </w:r>
      <w:r w:rsidRPr="00373DF1">
        <w:rPr>
          <w:rFonts w:ascii="Arial" w:hAnsi="Arial" w:cs="Arial"/>
          <w:sz w:val="20"/>
          <w:szCs w:val="20"/>
        </w:rPr>
        <w:t>Zertifikat erlangt und ist darüber hinaus seit über einem Jahr beim europaweiten Mengenerfassungssystem RecoTrace</w:t>
      </w:r>
      <w:r w:rsidRPr="00373DF1">
        <w:rPr>
          <w:rFonts w:ascii="Arial" w:hAnsi="Arial" w:cs="Arial"/>
          <w:sz w:val="20"/>
          <w:szCs w:val="20"/>
          <w:vertAlign w:val="superscript"/>
        </w:rPr>
        <w:t>TM</w:t>
      </w:r>
      <w:r w:rsidRPr="00373DF1">
        <w:rPr>
          <w:rFonts w:ascii="Arial" w:hAnsi="Arial" w:cs="Arial"/>
          <w:sz w:val="20"/>
          <w:szCs w:val="20"/>
        </w:rPr>
        <w:t xml:space="preserve"> gelistet. In Kooperation mit der Polygon Recycling GmbH in Hamm steuert der neue Recycling</w:t>
      </w:r>
      <w:r w:rsidR="007D0F9B">
        <w:rPr>
          <w:rFonts w:ascii="Arial" w:hAnsi="Arial" w:cs="Arial"/>
          <w:sz w:val="20"/>
          <w:szCs w:val="20"/>
        </w:rPr>
        <w:t>p</w:t>
      </w:r>
      <w:r w:rsidRPr="00373DF1">
        <w:rPr>
          <w:rFonts w:ascii="Arial" w:hAnsi="Arial" w:cs="Arial"/>
          <w:sz w:val="20"/>
          <w:szCs w:val="20"/>
        </w:rPr>
        <w:t>artner weitere Mengen zum Materialkreislauf für PVC-Altfenster bei. „Gerne sind wir dem Netzwerk der Rewindo-Recyclingpartner beigetreten und wollen auf diese Weise einen Beitrag zur Stärkung des umweltfreundlichen, geschlossenen Kreislaufes für PVC-Altfenster leisten“, so Geschäftsführer Jörg Mavroidis.</w:t>
      </w:r>
    </w:p>
    <w:p w14:paraId="4D214073" w14:textId="77777777" w:rsidR="00373DF1" w:rsidRPr="00373DF1" w:rsidRDefault="00373DF1" w:rsidP="00373DF1">
      <w:pPr>
        <w:pStyle w:val="KeinLeerraum"/>
        <w:spacing w:line="312" w:lineRule="auto"/>
        <w:ind w:left="1622"/>
        <w:rPr>
          <w:rFonts w:ascii="Arial" w:hAnsi="Arial" w:cs="Arial"/>
          <w:sz w:val="20"/>
          <w:szCs w:val="20"/>
        </w:rPr>
      </w:pPr>
    </w:p>
    <w:p w14:paraId="0FB2504D" w14:textId="77777777" w:rsidR="00373DF1" w:rsidRPr="00373DF1" w:rsidRDefault="00373DF1" w:rsidP="00373DF1">
      <w:pPr>
        <w:pStyle w:val="KeinLeerraum"/>
        <w:spacing w:line="312" w:lineRule="auto"/>
        <w:ind w:left="1622"/>
        <w:rPr>
          <w:rFonts w:ascii="Arial" w:hAnsi="Arial" w:cs="Arial"/>
          <w:sz w:val="20"/>
          <w:szCs w:val="20"/>
        </w:rPr>
      </w:pPr>
      <w:r w:rsidRPr="00373DF1">
        <w:rPr>
          <w:rFonts w:ascii="Arial" w:hAnsi="Arial" w:cs="Arial"/>
          <w:color w:val="000000" w:themeColor="text1"/>
          <w:sz w:val="20"/>
          <w:szCs w:val="20"/>
        </w:rPr>
        <w:t>„Innovative Wege beschreiten“ lautet ein Motto des mittelständischen Betriebes. Das zeigt sich an dem folgenden Beispiel: Bekanntermaßen ist es derzeit noch schwierig, beim PVC-Altfensterrecycling intakte Isolierglasscheiben komplett und ohne Rückstände aus dem Rahmenverbund herauszulösen. Dies hat zur Folge, dass das im Recyclingprozess entfernte Glas häufig für das Isolierglas-Recycling ungeeignet ist und somit der horizontalen Verwertung verloren geht. Die Recyclingbranche arbeitet aktuell an dem Problem, um für alle Bereiche entlang der Wertschöpfungskette von PVC-Fenstern ein gesamtheitliches Kon</w:t>
      </w:r>
      <w:r w:rsidRPr="00373DF1">
        <w:rPr>
          <w:rFonts w:ascii="Arial" w:hAnsi="Arial" w:cs="Arial"/>
          <w:sz w:val="20"/>
          <w:szCs w:val="20"/>
        </w:rPr>
        <w:t xml:space="preserve">zept unter Einbeziehung der Flachglasindustrie zu entwickeln. Eine Einzellösung wurde bereits jetzt von Polyten erarbeitet. „Wir haben eine eigene Maschine konstruiert, </w:t>
      </w:r>
      <w:r w:rsidRPr="00373DF1">
        <w:rPr>
          <w:rFonts w:ascii="Arial" w:hAnsi="Arial" w:cs="Arial"/>
          <w:sz w:val="20"/>
          <w:szCs w:val="20"/>
        </w:rPr>
        <w:lastRenderedPageBreak/>
        <w:t>die eine saubere Heraustrennung der Glasscheiben ermöglicht. Unsere Innovation zeigt neue Wege zur Glasaufbereitung auf“, so Mavroidis.</w:t>
      </w:r>
    </w:p>
    <w:p w14:paraId="46BF4941" w14:textId="77777777" w:rsidR="00373DF1" w:rsidRPr="00373DF1" w:rsidRDefault="00373DF1" w:rsidP="00373DF1">
      <w:pPr>
        <w:pStyle w:val="KeinLeerraum"/>
        <w:spacing w:line="312" w:lineRule="auto"/>
        <w:ind w:left="1622"/>
        <w:rPr>
          <w:rFonts w:ascii="Arial" w:hAnsi="Arial" w:cs="Arial"/>
          <w:sz w:val="20"/>
          <w:szCs w:val="20"/>
        </w:rPr>
      </w:pPr>
    </w:p>
    <w:p w14:paraId="336A0DB1" w14:textId="5454BBC4" w:rsidR="00373DF1" w:rsidRPr="00373DF1" w:rsidRDefault="00373DF1" w:rsidP="00373DF1">
      <w:pPr>
        <w:pStyle w:val="KeinLeerraum"/>
        <w:spacing w:line="312" w:lineRule="auto"/>
        <w:ind w:left="1622"/>
        <w:rPr>
          <w:rFonts w:ascii="Arial" w:hAnsi="Arial" w:cs="Arial"/>
          <w:sz w:val="20"/>
          <w:szCs w:val="20"/>
        </w:rPr>
      </w:pPr>
      <w:r w:rsidRPr="00373DF1">
        <w:rPr>
          <w:rFonts w:ascii="Arial" w:hAnsi="Arial" w:cs="Arial"/>
          <w:sz w:val="20"/>
          <w:szCs w:val="20"/>
        </w:rPr>
        <w:t>„Mit der erneuten Erweiterung des Kreises unserer Recyclingpartner gewinnen wir zusätzliche Schlagkraft für die Erhöhung unserer jährlichen Recyclingmengen im Sinne des europäischen Nachhaltigkeitsprogramms VinylPlus</w:t>
      </w:r>
      <w:r w:rsidRPr="00373DF1">
        <w:rPr>
          <w:rFonts w:ascii="Arial" w:hAnsi="Arial" w:cs="Arial"/>
          <w:sz w:val="20"/>
          <w:szCs w:val="20"/>
          <w:vertAlign w:val="superscript"/>
        </w:rPr>
        <w:t xml:space="preserve">® </w:t>
      </w:r>
      <w:r w:rsidRPr="00373DF1">
        <w:rPr>
          <w:rFonts w:ascii="Arial" w:hAnsi="Arial" w:cs="Arial"/>
          <w:sz w:val="20"/>
          <w:szCs w:val="20"/>
        </w:rPr>
        <w:t>und der Circular Plastics Alliance (CPA)“, betonte Vetter. Gemeinsam mit seinen Recyclingpartnern erzielt die Rewindo jährliche Erfolge bei der Steigerung der Recyclingzahlen in Deutschland. Über 44.200 Tonnen PVC-Re</w:t>
      </w:r>
      <w:r w:rsidR="007D0F9B">
        <w:rPr>
          <w:rFonts w:ascii="Arial" w:hAnsi="Arial" w:cs="Arial"/>
          <w:sz w:val="20"/>
          <w:szCs w:val="20"/>
        </w:rPr>
        <w:t>z</w:t>
      </w:r>
      <w:r w:rsidRPr="00373DF1">
        <w:rPr>
          <w:rFonts w:ascii="Arial" w:hAnsi="Arial" w:cs="Arial"/>
          <w:sz w:val="20"/>
          <w:szCs w:val="20"/>
        </w:rPr>
        <w:t>y</w:t>
      </w:r>
      <w:r w:rsidR="007D0F9B">
        <w:rPr>
          <w:rFonts w:ascii="Arial" w:hAnsi="Arial" w:cs="Arial"/>
          <w:sz w:val="20"/>
          <w:szCs w:val="20"/>
        </w:rPr>
        <w:t>k</w:t>
      </w:r>
      <w:r w:rsidRPr="00373DF1">
        <w:rPr>
          <w:rFonts w:ascii="Arial" w:hAnsi="Arial" w:cs="Arial"/>
          <w:sz w:val="20"/>
          <w:szCs w:val="20"/>
        </w:rPr>
        <w:t>lat aus post-consumer-Abfällen sowie über 99.000 Tonnen an Produktionsabfällen und Profilabschnitten waren es im Jahr 2022. Dies entsprach einer Recyclingquote von 88 Prozent.</w:t>
      </w:r>
    </w:p>
    <w:p w14:paraId="1CC962CD" w14:textId="77777777" w:rsidR="0054412A" w:rsidRDefault="0054412A" w:rsidP="00D41ACE">
      <w:pPr>
        <w:spacing w:line="312" w:lineRule="auto"/>
        <w:ind w:left="1622"/>
        <w:rPr>
          <w:rFonts w:ascii="Arial" w:hAnsi="Arial" w:cs="Arial"/>
          <w:b/>
          <w:sz w:val="20"/>
          <w:szCs w:val="20"/>
        </w:rPr>
      </w:pPr>
    </w:p>
    <w:p w14:paraId="6304149D" w14:textId="77777777" w:rsidR="00DE2A46" w:rsidRDefault="00DE2A46" w:rsidP="0054412A">
      <w:pPr>
        <w:spacing w:line="312" w:lineRule="auto"/>
        <w:ind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4D95EB75"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617D75">
        <w:rPr>
          <w:rFonts w:ascii="Arial" w:hAnsi="Arial" w:cs="Arial"/>
          <w:sz w:val="20"/>
          <w:szCs w:val="20"/>
        </w:rPr>
        <w:t>3.0</w:t>
      </w:r>
      <w:r w:rsidR="0062160A">
        <w:rPr>
          <w:rFonts w:ascii="Arial" w:hAnsi="Arial" w:cs="Arial"/>
          <w:sz w:val="20"/>
          <w:szCs w:val="20"/>
        </w:rPr>
        <w:t>57</w:t>
      </w:r>
      <w:r w:rsidRPr="00922BF1">
        <w:rPr>
          <w:rFonts w:ascii="Arial" w:hAnsi="Arial" w:cs="Arial"/>
          <w:sz w:val="20"/>
          <w:szCs w:val="20"/>
        </w:rPr>
        <w:t xml:space="preserve"> Anschläge in </w:t>
      </w:r>
      <w:r w:rsidR="00617D75">
        <w:rPr>
          <w:rFonts w:ascii="Arial" w:hAnsi="Arial" w:cs="Arial"/>
          <w:sz w:val="20"/>
          <w:szCs w:val="20"/>
        </w:rPr>
        <w:t>4</w:t>
      </w:r>
      <w:r w:rsidR="0023256D">
        <w:rPr>
          <w:rFonts w:ascii="Arial" w:hAnsi="Arial" w:cs="Arial"/>
          <w:sz w:val="20"/>
          <w:szCs w:val="20"/>
        </w:rPr>
        <w:t>6</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5C083B">
      <w:headerReference w:type="even" r:id="rId10"/>
      <w:headerReference w:type="default" r:id="rId11"/>
      <w:pgSz w:w="11906" w:h="16838" w:code="9"/>
      <w:pgMar w:top="1418" w:right="1418" w:bottom="1134" w:left="160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78794" w14:textId="77777777" w:rsidR="005C083B" w:rsidRDefault="005C083B">
      <w:r>
        <w:separator/>
      </w:r>
    </w:p>
  </w:endnote>
  <w:endnote w:type="continuationSeparator" w:id="0">
    <w:p w14:paraId="64C5E28A" w14:textId="77777777" w:rsidR="005C083B" w:rsidRDefault="005C0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1F106" w14:textId="77777777" w:rsidR="005C083B" w:rsidRDefault="005C083B">
      <w:r>
        <w:separator/>
      </w:r>
    </w:p>
  </w:footnote>
  <w:footnote w:type="continuationSeparator" w:id="0">
    <w:p w14:paraId="527DF43E" w14:textId="77777777" w:rsidR="005C083B" w:rsidRDefault="005C0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559440932">
    <w:abstractNumId w:val="0"/>
  </w:num>
  <w:num w:numId="2" w16cid:durableId="21042611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12613"/>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2600F"/>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1F27BC"/>
    <w:rsid w:val="00207AB3"/>
    <w:rsid w:val="002117B9"/>
    <w:rsid w:val="0022194E"/>
    <w:rsid w:val="00225231"/>
    <w:rsid w:val="0022760A"/>
    <w:rsid w:val="0023256D"/>
    <w:rsid w:val="0023343E"/>
    <w:rsid w:val="002370D1"/>
    <w:rsid w:val="00246F52"/>
    <w:rsid w:val="00254F48"/>
    <w:rsid w:val="00255A60"/>
    <w:rsid w:val="00256274"/>
    <w:rsid w:val="002709C6"/>
    <w:rsid w:val="00270CEE"/>
    <w:rsid w:val="0027332F"/>
    <w:rsid w:val="00277A96"/>
    <w:rsid w:val="0028291D"/>
    <w:rsid w:val="0028528E"/>
    <w:rsid w:val="002903B5"/>
    <w:rsid w:val="00292649"/>
    <w:rsid w:val="00294833"/>
    <w:rsid w:val="002A1A32"/>
    <w:rsid w:val="002B0648"/>
    <w:rsid w:val="002B33D4"/>
    <w:rsid w:val="002B637F"/>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02F6"/>
    <w:rsid w:val="0034138C"/>
    <w:rsid w:val="003433B8"/>
    <w:rsid w:val="00345112"/>
    <w:rsid w:val="003460CC"/>
    <w:rsid w:val="00350B07"/>
    <w:rsid w:val="0035392B"/>
    <w:rsid w:val="003573D7"/>
    <w:rsid w:val="00362FB4"/>
    <w:rsid w:val="00364D0A"/>
    <w:rsid w:val="00367CF2"/>
    <w:rsid w:val="003737BC"/>
    <w:rsid w:val="00373DF1"/>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9226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412A"/>
    <w:rsid w:val="0054606E"/>
    <w:rsid w:val="00546102"/>
    <w:rsid w:val="00546EA7"/>
    <w:rsid w:val="005578A3"/>
    <w:rsid w:val="00565A6A"/>
    <w:rsid w:val="005662A6"/>
    <w:rsid w:val="0056652B"/>
    <w:rsid w:val="00567C24"/>
    <w:rsid w:val="0057541A"/>
    <w:rsid w:val="00576ABF"/>
    <w:rsid w:val="00583641"/>
    <w:rsid w:val="005949DB"/>
    <w:rsid w:val="005A2998"/>
    <w:rsid w:val="005C083B"/>
    <w:rsid w:val="005C13FF"/>
    <w:rsid w:val="005C3502"/>
    <w:rsid w:val="005C3D57"/>
    <w:rsid w:val="005E0885"/>
    <w:rsid w:val="005E2CF8"/>
    <w:rsid w:val="005E7D53"/>
    <w:rsid w:val="005F15C6"/>
    <w:rsid w:val="005F7677"/>
    <w:rsid w:val="00601C68"/>
    <w:rsid w:val="00604B7B"/>
    <w:rsid w:val="006076F5"/>
    <w:rsid w:val="00617D75"/>
    <w:rsid w:val="0062160A"/>
    <w:rsid w:val="00631BF7"/>
    <w:rsid w:val="00633362"/>
    <w:rsid w:val="00633B3B"/>
    <w:rsid w:val="00647BE6"/>
    <w:rsid w:val="00647C0A"/>
    <w:rsid w:val="00657477"/>
    <w:rsid w:val="00660669"/>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0F9B"/>
    <w:rsid w:val="007D17E0"/>
    <w:rsid w:val="007D1A13"/>
    <w:rsid w:val="007D5C90"/>
    <w:rsid w:val="007F1483"/>
    <w:rsid w:val="007F4E66"/>
    <w:rsid w:val="00800F28"/>
    <w:rsid w:val="00803823"/>
    <w:rsid w:val="0081051F"/>
    <w:rsid w:val="00811822"/>
    <w:rsid w:val="00816C46"/>
    <w:rsid w:val="00836D00"/>
    <w:rsid w:val="00841FE7"/>
    <w:rsid w:val="00846C54"/>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7730"/>
    <w:rsid w:val="00917A85"/>
    <w:rsid w:val="00917AA3"/>
    <w:rsid w:val="00922BF1"/>
    <w:rsid w:val="0092333C"/>
    <w:rsid w:val="009376AC"/>
    <w:rsid w:val="0095777B"/>
    <w:rsid w:val="00962313"/>
    <w:rsid w:val="00963265"/>
    <w:rsid w:val="00971301"/>
    <w:rsid w:val="00971C0B"/>
    <w:rsid w:val="00974ED5"/>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170E"/>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A47"/>
    <w:rsid w:val="00CC5FC4"/>
    <w:rsid w:val="00CD3A68"/>
    <w:rsid w:val="00CD52A5"/>
    <w:rsid w:val="00CE055D"/>
    <w:rsid w:val="00CE069B"/>
    <w:rsid w:val="00CF2BFB"/>
    <w:rsid w:val="00D0182E"/>
    <w:rsid w:val="00D11702"/>
    <w:rsid w:val="00D12D33"/>
    <w:rsid w:val="00D136A8"/>
    <w:rsid w:val="00D16502"/>
    <w:rsid w:val="00D20AD4"/>
    <w:rsid w:val="00D21C57"/>
    <w:rsid w:val="00D323D1"/>
    <w:rsid w:val="00D41ACE"/>
    <w:rsid w:val="00D43FD3"/>
    <w:rsid w:val="00D463F9"/>
    <w:rsid w:val="00D51657"/>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218E0-3AB9-4E3E-8370-C2D98BC0E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3439</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Ute Koch</cp:lastModifiedBy>
  <cp:revision>3</cp:revision>
  <cp:lastPrinted>2020-08-13T09:42:00Z</cp:lastPrinted>
  <dcterms:created xsi:type="dcterms:W3CDTF">2023-12-13T13:07:00Z</dcterms:created>
  <dcterms:modified xsi:type="dcterms:W3CDTF">2023-12-13T13:08:00Z</dcterms:modified>
</cp:coreProperties>
</file>